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0"/>
        <w:jc w:val="center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陕西省中小企业专家顾问团简介</w:t>
      </w:r>
    </w:p>
    <w:p>
      <w:pPr>
        <w:spacing w:before="156" w:beforeLines="50"/>
        <w:rPr>
          <w:rFonts w:hint="eastAsia" w:ascii="仿宋_GB2312" w:hAnsi="仿宋_GB2312" w:eastAsia="仿宋_GB2312" w:cs="仿宋_GB2312"/>
        </w:rPr>
      </w:pP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根据省政府办公厅陕政发（2011）73号文件要求，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陕西省中小企业专家顾问团于2012年成立，隶属陕西省中小企业促进局，由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</w:t>
      </w:r>
      <w:r>
        <w:rPr>
          <w:rFonts w:hint="eastAsia" w:ascii="仿宋_GB2312" w:hAnsi="仿宋_GB2312" w:eastAsia="仿宋_GB2312" w:cs="仿宋_GB2312"/>
          <w:sz w:val="32"/>
          <w:szCs w:val="32"/>
        </w:rPr>
        <w:t>省中小企业协会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负责日常管理和运营。专家顾问团云集全省知名教授、行业专家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100多位，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下设</w:t>
      </w:r>
      <w:r>
        <w:rPr>
          <w:rFonts w:hint="eastAsia" w:ascii="仿宋_GB2312" w:hAnsi="仿宋_GB2312" w:eastAsia="仿宋_GB2312" w:cs="仿宋_GB2312"/>
          <w:sz w:val="32"/>
          <w:szCs w:val="32"/>
        </w:rPr>
        <w:t>五个专业委员会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管理咨询委员会、技术创新指导委员会、投融资服务委员会、电子商务与信息化委员会、创意设计指导委员会。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并与</w:t>
      </w:r>
      <w:r>
        <w:rPr>
          <w:rFonts w:hint="eastAsia" w:ascii="仿宋_GB2312" w:hAnsi="仿宋_GB2312" w:eastAsia="仿宋_GB2312" w:cs="仿宋_GB2312"/>
          <w:sz w:val="32"/>
          <w:szCs w:val="32"/>
        </w:rPr>
        <w:t>省内外10余家科研机构建立了长期的合作关系，为企业提供专业性、个性化的订制服务。已深入全省11个市（区）开展调研和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咨询活动，为800多户企业的9000多名管理人员提供了免费一对一咨询服务；组织大型培训活动共计培训人数1万余人；专家顾问团先后为中小企业协调融资两亿多元，为企业介绍投资项目，投资额达1.1亿元。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专家顾问团主要职能：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帮助中小企业进一步理清改革发展的基本思路；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帮助中小企业进一步明确发展方向和发展重点；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引导中小企业进一步提升经营管理水平；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了解中小企业发展所面临的困难和迫切需求，并提出合理化的解决方案。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AD5DE7"/>
    <w:multiLevelType w:val="singleLevel"/>
    <w:tmpl w:val="B5AD5D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649DB"/>
    <w:rsid w:val="473649DB"/>
    <w:rsid w:val="518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2018-03-06T08:54:00Z</dcterms:created>
  <dc:creator>森森599</dc:creator>
  <cp:lastModifiedBy>森森599</cp:lastModifiedBy>
  <dcterms:modified xsi:type="dcterms:W3CDTF">2018-03-19T08:17:14Z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